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BE2" w:rsidRPr="00885BC3" w:rsidRDefault="00752BE2" w:rsidP="006F6F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09763199"/>
      <w:r w:rsidRPr="00885BC3">
        <w:rPr>
          <w:rFonts w:ascii="Times New Roman" w:hAnsi="Times New Roman" w:cs="Times New Roman"/>
          <w:b/>
          <w:sz w:val="32"/>
          <w:szCs w:val="32"/>
        </w:rPr>
        <w:t>S A Z E B N Í K   Ú H R A D</w:t>
      </w:r>
    </w:p>
    <w:p w:rsidR="00417D1C" w:rsidRPr="00885BC3" w:rsidRDefault="00417D1C" w:rsidP="006F6F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BC3">
        <w:rPr>
          <w:rFonts w:ascii="Times New Roman" w:hAnsi="Times New Roman" w:cs="Times New Roman"/>
          <w:b/>
          <w:sz w:val="32"/>
          <w:szCs w:val="32"/>
        </w:rPr>
        <w:t xml:space="preserve">Denního stacionáře Villa Toscana </w:t>
      </w:r>
    </w:p>
    <w:p w:rsidR="00663C5A" w:rsidRPr="005D12D9" w:rsidRDefault="004A1FCE" w:rsidP="005D12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BC3">
        <w:rPr>
          <w:rFonts w:ascii="Times New Roman" w:hAnsi="Times New Roman" w:cs="Times New Roman"/>
          <w:b/>
          <w:sz w:val="20"/>
          <w:szCs w:val="18"/>
        </w:rPr>
        <w:t>(</w:t>
      </w:r>
      <w:r w:rsidRPr="00885BC3">
        <w:rPr>
          <w:rFonts w:ascii="Times New Roman" w:hAnsi="Times New Roman" w:cs="Times New Roman"/>
          <w:b/>
          <w:sz w:val="18"/>
          <w:szCs w:val="18"/>
        </w:rPr>
        <w:t>Příloha ke smlouvě o poskytování sociální služby)</w:t>
      </w:r>
    </w:p>
    <w:p w:rsidR="00573C9F" w:rsidRDefault="008E46B8" w:rsidP="008605A5">
      <w:pPr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Ceník č. 1 </w:t>
      </w:r>
      <w:r w:rsidR="004A1FCE" w:rsidRPr="00E8373E">
        <w:rPr>
          <w:rFonts w:ascii="Times New Roman" w:hAnsi="Times New Roman" w:cs="Times New Roman"/>
        </w:rPr>
        <w:t xml:space="preserve">Pro klienty s menší potřebnou mírou podpory </w:t>
      </w:r>
      <w:r w:rsidR="00630A18">
        <w:rPr>
          <w:rFonts w:ascii="Times New Roman" w:hAnsi="Times New Roman" w:cs="Times New Roman"/>
        </w:rPr>
        <w:t xml:space="preserve">– méně náročná péče </w:t>
      </w:r>
      <w:r w:rsidRPr="00E8373E">
        <w:rPr>
          <w:rFonts w:ascii="Times New Roman" w:hAnsi="Times New Roman" w:cs="Times New Roman"/>
        </w:rPr>
        <w:t>(</w:t>
      </w:r>
      <w:r w:rsidR="00630A18">
        <w:rPr>
          <w:rFonts w:ascii="Times New Roman" w:hAnsi="Times New Roman" w:cs="Times New Roman"/>
        </w:rPr>
        <w:t>odpovídá stupni příspěvku na péči 0, 1, 2)</w:t>
      </w:r>
    </w:p>
    <w:p w:rsidR="00663C5A" w:rsidRPr="00E8373E" w:rsidRDefault="00663C5A" w:rsidP="008605A5">
      <w:pPr>
        <w:jc w:val="both"/>
        <w:rPr>
          <w:rFonts w:ascii="Times New Roman" w:hAnsi="Times New Roman" w:cs="Times New Roman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3391"/>
      </w:tblGrid>
      <w:tr w:rsidR="003165AD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D930B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Ceník č. 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Sazba Kč/ hod. </w:t>
            </w:r>
          </w:p>
        </w:tc>
      </w:tr>
      <w:tr w:rsidR="00E8373E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6C06CC" w:rsidP="006C06CC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Nezvýhodněná </w:t>
            </w:r>
            <w:r w:rsidR="006069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základní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za poskytnuté služby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Cena do 1 hod. (pracovní dny</w:t>
            </w:r>
            <w:r w:rsidR="002019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víkendy, svátky) 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minimálně 0, 5 hod.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120,- Kč/ hod. </w:t>
            </w:r>
          </w:p>
        </w:tc>
      </w:tr>
      <w:tr w:rsidR="006C06CC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Zvýhodněná cena za poskytnuté služby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165AD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3165AD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</w:t>
            </w:r>
            <w:r w:rsidR="00177B7D">
              <w:rPr>
                <w:rFonts w:ascii="Times New Roman" w:hAnsi="Times New Roman"/>
                <w:sz w:val="22"/>
                <w:szCs w:val="22"/>
                <w:lang w:eastAsia="en-US"/>
              </w:rPr>
              <w:t>za více než 1 hod</w:t>
            </w:r>
            <w:r w:rsidR="00D75A72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. do 2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,5</w:t>
            </w:r>
            <w:r w:rsidR="00D75A72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</w:t>
            </w:r>
            <w:r w:rsidR="000010C9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69461B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177B7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,- Kč/hod. </w:t>
            </w:r>
          </w:p>
        </w:tc>
      </w:tr>
      <w:tr w:rsidR="003165AD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3165AD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Cena</w:t>
            </w:r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>zavíce</w:t>
            </w:r>
            <w:proofErr w:type="spellEnd"/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než 2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,5</w:t>
            </w:r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</w:t>
            </w:r>
            <w:r w:rsidR="00F34B5A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do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F34B5A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</w:t>
            </w:r>
            <w:r w:rsidR="000010C9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69461B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177B7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,- Kč/hod. </w:t>
            </w:r>
          </w:p>
        </w:tc>
      </w:tr>
      <w:tr w:rsidR="003165AD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3165AD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8459E8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</w:t>
            </w:r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za 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více než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69461B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177B7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,- Kč/hod.</w:t>
            </w:r>
          </w:p>
        </w:tc>
      </w:tr>
      <w:tr w:rsidR="006C06CC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A" w:rsidRDefault="00663C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za služby nad rámec základní provozní doby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165AD" w:rsidRPr="00E8373E" w:rsidTr="006C06CC">
        <w:trPr>
          <w:trHeight w:val="5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8373E" w:rsidRPr="00E8373E" w:rsidRDefault="00E8373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3165AD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Varianta </w:t>
            </w:r>
            <w:r w:rsidR="008459E8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D75A72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nad rámec </w:t>
            </w:r>
            <w:r w:rsidR="00947355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základní provozní doby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(pracovní d</w:t>
            </w:r>
            <w:r w:rsidR="00F34B5A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ny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165AD" w:rsidRPr="00E8373E" w:rsidRDefault="00D75A72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  <w:r w:rsidR="003165AD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0,- Kč/hod. </w:t>
            </w:r>
          </w:p>
        </w:tc>
      </w:tr>
      <w:tr w:rsidR="00F34B5A" w:rsidRPr="00E8373E" w:rsidTr="006C06CC">
        <w:trPr>
          <w:trHeight w:val="4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E8373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4B5A" w:rsidRPr="00E8373E" w:rsidRDefault="00F34B5A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Varianta </w:t>
            </w:r>
            <w:r w:rsidR="008459E8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</w:t>
            </w:r>
            <w:r w:rsidR="00D930BE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o víkendu, svátku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110,- Kč/hod. </w:t>
            </w:r>
          </w:p>
        </w:tc>
      </w:tr>
      <w:tr w:rsidR="00D930BE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930BE" w:rsidRPr="00E8373E" w:rsidRDefault="00D930B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Default="000A1D2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930BE" w:rsidRPr="00E8373E" w:rsidRDefault="00D930B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nad rámec </w:t>
            </w:r>
            <w:r w:rsidR="00947355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základní provozní doby (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o víkendu či svátku</w:t>
            </w:r>
            <w:r w:rsidR="00947355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Default="00606942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930BE" w:rsidRPr="00E8373E" w:rsidRDefault="00D930B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120,- Kč/hod. </w:t>
            </w:r>
          </w:p>
        </w:tc>
      </w:tr>
      <w:tr w:rsidR="00663C5A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A" w:rsidRDefault="00663C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Default="000A1D2C" w:rsidP="00663C5A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A1D2C" w:rsidRPr="00E8373E" w:rsidRDefault="00663C5A" w:rsidP="00606942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Ostatní služby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5A" w:rsidRPr="00E8373E" w:rsidRDefault="00663C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34B5A" w:rsidRPr="00E8373E" w:rsidTr="008E46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Default="000A1D2C" w:rsidP="000A1D2C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4B5A" w:rsidRPr="00E8373E" w:rsidRDefault="00F34B5A" w:rsidP="000A1D2C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Základní sociální poradenství v předem objednané hodiny</w:t>
            </w:r>
            <w:r w:rsidR="00663C5A">
              <w:rPr>
                <w:rFonts w:ascii="Times New Roman" w:hAnsi="Times New Roman"/>
                <w:sz w:val="22"/>
                <w:szCs w:val="22"/>
                <w:lang w:eastAsia="en-US"/>
              </w:rPr>
              <w:t>, po telefonu či e-mailu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2" w:rsidRDefault="00606942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34B5A" w:rsidRPr="00E8373E" w:rsidRDefault="00F34B5A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Zdarma </w:t>
            </w:r>
          </w:p>
        </w:tc>
      </w:tr>
    </w:tbl>
    <w:p w:rsidR="00663C5A" w:rsidRDefault="00663C5A" w:rsidP="000446F3">
      <w:pPr>
        <w:jc w:val="center"/>
        <w:rPr>
          <w:rFonts w:ascii="Times New Roman" w:hAnsi="Times New Roman" w:cs="Times New Roman"/>
        </w:rPr>
      </w:pPr>
    </w:p>
    <w:p w:rsidR="00663C5A" w:rsidRDefault="00663C5A" w:rsidP="000446F3">
      <w:pPr>
        <w:jc w:val="center"/>
        <w:rPr>
          <w:rFonts w:ascii="Times New Roman" w:hAnsi="Times New Roman" w:cs="Times New Roman"/>
        </w:rPr>
      </w:pPr>
    </w:p>
    <w:p w:rsidR="00663C5A" w:rsidRDefault="00663C5A" w:rsidP="000446F3">
      <w:pPr>
        <w:jc w:val="center"/>
        <w:rPr>
          <w:rFonts w:ascii="Times New Roman" w:hAnsi="Times New Roman" w:cs="Times New Roman"/>
        </w:rPr>
      </w:pPr>
    </w:p>
    <w:p w:rsidR="00663C5A" w:rsidRPr="00E8373E" w:rsidRDefault="005D12D9" w:rsidP="00663C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Aktualizace ceníku ke dni: 1.1.2020</w:t>
      </w:r>
    </w:p>
    <w:p w:rsidR="00663C5A" w:rsidRPr="00E8373E" w:rsidRDefault="00663C5A" w:rsidP="00663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Bc. Hana Hasoňová </w:t>
      </w:r>
    </w:p>
    <w:p w:rsidR="00663C5A" w:rsidRPr="00E8373E" w:rsidRDefault="00663C5A" w:rsidP="00663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ředitelka společnosti </w:t>
      </w:r>
    </w:p>
    <w:p w:rsidR="00663C5A" w:rsidRPr="00E8373E" w:rsidRDefault="00663C5A" w:rsidP="00663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Buona Strada, s.r.o. </w:t>
      </w:r>
    </w:p>
    <w:p w:rsidR="00663C5A" w:rsidRDefault="00663C5A" w:rsidP="000446F3">
      <w:pPr>
        <w:jc w:val="center"/>
        <w:rPr>
          <w:rFonts w:ascii="Times New Roman" w:hAnsi="Times New Roman" w:cs="Times New Roman"/>
        </w:rPr>
      </w:pPr>
    </w:p>
    <w:p w:rsidR="000A1D2C" w:rsidRPr="00885BC3" w:rsidRDefault="000A1D2C" w:rsidP="000A1D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BC3">
        <w:rPr>
          <w:rFonts w:ascii="Times New Roman" w:hAnsi="Times New Roman" w:cs="Times New Roman"/>
          <w:b/>
          <w:sz w:val="32"/>
          <w:szCs w:val="32"/>
        </w:rPr>
        <w:lastRenderedPageBreak/>
        <w:t>S A Z E B N Í K   Ú H R A D</w:t>
      </w:r>
    </w:p>
    <w:p w:rsidR="000A1D2C" w:rsidRPr="00885BC3" w:rsidRDefault="000A1D2C" w:rsidP="000A1D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BC3">
        <w:rPr>
          <w:rFonts w:ascii="Times New Roman" w:hAnsi="Times New Roman" w:cs="Times New Roman"/>
          <w:b/>
          <w:sz w:val="32"/>
          <w:szCs w:val="32"/>
        </w:rPr>
        <w:t xml:space="preserve">Denního stacionáře Villa Toscana </w:t>
      </w:r>
    </w:p>
    <w:p w:rsidR="000A1D2C" w:rsidRPr="00885BC3" w:rsidRDefault="000A1D2C" w:rsidP="000A1D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BC3">
        <w:rPr>
          <w:rFonts w:ascii="Times New Roman" w:hAnsi="Times New Roman" w:cs="Times New Roman"/>
          <w:b/>
          <w:sz w:val="20"/>
          <w:szCs w:val="18"/>
        </w:rPr>
        <w:t>(</w:t>
      </w:r>
      <w:r w:rsidRPr="00885BC3">
        <w:rPr>
          <w:rFonts w:ascii="Times New Roman" w:hAnsi="Times New Roman" w:cs="Times New Roman"/>
          <w:b/>
          <w:sz w:val="18"/>
          <w:szCs w:val="18"/>
        </w:rPr>
        <w:t>Příloha ke smlouvě o poskytování sociální služby)</w:t>
      </w:r>
    </w:p>
    <w:p w:rsidR="00630A18" w:rsidRDefault="00630A18" w:rsidP="00630A18">
      <w:pPr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Ceník č. </w:t>
      </w:r>
      <w:r>
        <w:rPr>
          <w:rFonts w:ascii="Times New Roman" w:hAnsi="Times New Roman" w:cs="Times New Roman"/>
        </w:rPr>
        <w:t>2</w:t>
      </w:r>
      <w:r w:rsidRPr="00E8373E">
        <w:rPr>
          <w:rFonts w:ascii="Times New Roman" w:hAnsi="Times New Roman" w:cs="Times New Roman"/>
        </w:rPr>
        <w:t xml:space="preserve"> Pro klienty s </w:t>
      </w:r>
      <w:r>
        <w:rPr>
          <w:rFonts w:ascii="Times New Roman" w:hAnsi="Times New Roman" w:cs="Times New Roman"/>
        </w:rPr>
        <w:t>vyšší</w:t>
      </w:r>
      <w:r w:rsidRPr="00E8373E">
        <w:rPr>
          <w:rFonts w:ascii="Times New Roman" w:hAnsi="Times New Roman" w:cs="Times New Roman"/>
        </w:rPr>
        <w:t xml:space="preserve"> potřebnou mírou podpory </w:t>
      </w:r>
      <w:r>
        <w:rPr>
          <w:rFonts w:ascii="Times New Roman" w:hAnsi="Times New Roman" w:cs="Times New Roman"/>
        </w:rPr>
        <w:t xml:space="preserve">– </w:t>
      </w:r>
      <w:r w:rsidR="00F35B67">
        <w:rPr>
          <w:rFonts w:ascii="Times New Roman" w:hAnsi="Times New Roman" w:cs="Times New Roman"/>
        </w:rPr>
        <w:t>náročnější péče</w:t>
      </w:r>
      <w:r w:rsidR="005D12D9">
        <w:rPr>
          <w:rFonts w:ascii="Times New Roman" w:hAnsi="Times New Roman" w:cs="Times New Roman"/>
        </w:rPr>
        <w:t xml:space="preserve"> </w:t>
      </w:r>
      <w:r w:rsidRPr="00E8373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odpovídá stupni příspěvku na péči 3 a stupni příspěvku č. 4)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3391"/>
      </w:tblGrid>
      <w:tr w:rsidR="003165AD" w:rsidRPr="00E8373E" w:rsidTr="00D930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D930B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Ceník č. 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D" w:rsidRPr="00E8373E" w:rsidRDefault="003165AD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Sazba Kč/ hod. </w:t>
            </w:r>
          </w:p>
        </w:tc>
      </w:tr>
      <w:tr w:rsidR="00E8373E" w:rsidRPr="00E8373E" w:rsidTr="00417D1C">
        <w:trPr>
          <w:trHeight w:val="5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6C06CC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Nezvýhodněná </w:t>
            </w:r>
            <w:r w:rsidR="0060694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základní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cena za poskytnuté služby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E8373E" w:rsidP="00E8373E">
            <w:pPr>
              <w:pStyle w:val="Zkladntex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Cena do 1 hod. (pracovní dny, víkend, svátky) - minimálně 0, 5 hod.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3E" w:rsidRPr="00E8373E" w:rsidRDefault="00E8373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8373E" w:rsidRPr="00E8373E" w:rsidRDefault="00E8373E" w:rsidP="000446F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130,- Kč/hod.</w:t>
            </w:r>
          </w:p>
        </w:tc>
      </w:tr>
      <w:tr w:rsidR="006C06CC" w:rsidRPr="00E8373E" w:rsidTr="006C06CC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Zvýhodněná cena za poskytnuté služby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C06CC" w:rsidRPr="00E8373E" w:rsidTr="00417D1C">
        <w:trPr>
          <w:trHeight w:val="5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Cena od 1 hod. do 2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,5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9461B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75</w:t>
            </w:r>
            <w:r w:rsidR="006C06CC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,- Kč/hod. </w:t>
            </w:r>
          </w:p>
        </w:tc>
      </w:tr>
      <w:tr w:rsidR="006C06CC" w:rsidRPr="00E8373E" w:rsidTr="00417D1C">
        <w:trPr>
          <w:trHeight w:val="5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</w:t>
            </w:r>
            <w:r w:rsidR="003B6E3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za více než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2,5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do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hod.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9461B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65</w:t>
            </w:r>
            <w:r w:rsidR="006C06CC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,- Kč/hod. </w:t>
            </w:r>
          </w:p>
        </w:tc>
      </w:tr>
      <w:tr w:rsidR="006C06CC" w:rsidRPr="00E8373E" w:rsidTr="00417D1C">
        <w:trPr>
          <w:trHeight w:val="4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více než </w:t>
            </w:r>
            <w:r w:rsidR="000A1D2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 </w:t>
            </w: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hod. (pracovní dny)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9461B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</w:t>
            </w:r>
            <w:r w:rsidR="006C06CC"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,- Kč/hod.</w:t>
            </w:r>
          </w:p>
        </w:tc>
      </w:tr>
      <w:tr w:rsidR="000A1D2C" w:rsidRPr="00E8373E" w:rsidTr="00D930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Pr="00E8373E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Pr="00E8373E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Cena za služby nad rámec základní provozní doby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Pr="00E8373E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C06CC" w:rsidRPr="00E8373E" w:rsidTr="00D930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nad rámec základní provozní doby (pracovní dny) 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110,- Kč/hod. </w:t>
            </w:r>
          </w:p>
        </w:tc>
      </w:tr>
      <w:tr w:rsidR="006C06CC" w:rsidRPr="00E8373E" w:rsidTr="00D930BE">
        <w:trPr>
          <w:trHeight w:val="4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Varianta 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o víkendu, svátku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120,- Kč/hod. </w:t>
            </w:r>
          </w:p>
        </w:tc>
      </w:tr>
      <w:tr w:rsidR="006C06CC" w:rsidRPr="00E8373E" w:rsidTr="000A1D2C">
        <w:trPr>
          <w:trHeight w:val="7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Varianta 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Cena nad rámec základní provozní doby </w:t>
            </w: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>(o víkendu či svátku)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C06CC" w:rsidRPr="00E8373E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37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130,- Kč/hod. </w:t>
            </w:r>
          </w:p>
        </w:tc>
      </w:tr>
      <w:tr w:rsidR="000A1D2C" w:rsidRPr="00885BC3" w:rsidTr="00885BC3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Pr="00885BC3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Pr="00885BC3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Ostatní služby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2C" w:rsidRPr="00885BC3" w:rsidRDefault="000A1D2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C06CC" w:rsidRPr="00885BC3" w:rsidTr="00885BC3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885BC3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885BC3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85BC3">
              <w:rPr>
                <w:rFonts w:ascii="Times New Roman" w:hAnsi="Times New Roman"/>
                <w:sz w:val="24"/>
                <w:lang w:eastAsia="en-US"/>
              </w:rPr>
              <w:t>Základní sociální poradenství v předem objednané hodiny</w:t>
            </w:r>
            <w:r w:rsidR="000A1D2C">
              <w:rPr>
                <w:rFonts w:ascii="Times New Roman" w:hAnsi="Times New Roman"/>
                <w:sz w:val="24"/>
                <w:lang w:eastAsia="en-US"/>
              </w:rPr>
              <w:t>, po telefonu či e-mailu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C" w:rsidRPr="00885BC3" w:rsidRDefault="006C06CC" w:rsidP="006C06CC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85BC3">
              <w:rPr>
                <w:rFonts w:ascii="Times New Roman" w:hAnsi="Times New Roman"/>
                <w:sz w:val="24"/>
                <w:lang w:eastAsia="en-US"/>
              </w:rPr>
              <w:t xml:space="preserve"> Zdarma </w:t>
            </w:r>
          </w:p>
        </w:tc>
      </w:tr>
    </w:tbl>
    <w:p w:rsidR="00663C5A" w:rsidRDefault="00663C5A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1D2C" w:rsidRDefault="000A1D2C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2D9" w:rsidRPr="00E8373E" w:rsidRDefault="005D12D9" w:rsidP="005D12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Aktualizace ceníku ke dni: 1.1.2020</w:t>
      </w:r>
    </w:p>
    <w:p w:rsidR="0079583B" w:rsidRPr="00E8373E" w:rsidRDefault="0079583B" w:rsidP="00795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Bc. Hana Hasoňová </w:t>
      </w:r>
    </w:p>
    <w:p w:rsidR="00341AC4" w:rsidRPr="00E8373E" w:rsidRDefault="0079583B" w:rsidP="00795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ředitelka společnosti </w:t>
      </w:r>
    </w:p>
    <w:p w:rsidR="00885BC3" w:rsidRDefault="00885BC3" w:rsidP="007958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73E">
        <w:rPr>
          <w:rFonts w:ascii="Times New Roman" w:hAnsi="Times New Roman" w:cs="Times New Roman"/>
        </w:rPr>
        <w:t xml:space="preserve">Buona Strada, s.r.o. </w:t>
      </w:r>
    </w:p>
    <w:p w:rsidR="00941BF1" w:rsidRDefault="00941BF1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BF1" w:rsidRDefault="00941BF1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BF1" w:rsidRDefault="00941BF1" w:rsidP="0079583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63C5A" w:rsidRDefault="00663C5A" w:rsidP="007958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BC3" w:rsidRPr="00885BC3" w:rsidRDefault="00885BC3" w:rsidP="00885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BC3">
        <w:rPr>
          <w:rFonts w:ascii="Times New Roman" w:hAnsi="Times New Roman" w:cs="Times New Roman"/>
          <w:b/>
          <w:sz w:val="36"/>
          <w:szCs w:val="36"/>
        </w:rPr>
        <w:lastRenderedPageBreak/>
        <w:t>INFORMACE K SAZEBNÍKU ÚHRAD ZA ODEBRANÉ SLUŽBY V DENNÍM STACIONÁŘI PRO SE</w:t>
      </w:r>
      <w:r w:rsidR="00E74C49">
        <w:rPr>
          <w:rFonts w:ascii="Times New Roman" w:hAnsi="Times New Roman" w:cs="Times New Roman"/>
          <w:b/>
          <w:sz w:val="36"/>
          <w:szCs w:val="36"/>
        </w:rPr>
        <w:t>N</w:t>
      </w:r>
      <w:r w:rsidRPr="00885BC3">
        <w:rPr>
          <w:rFonts w:ascii="Times New Roman" w:hAnsi="Times New Roman" w:cs="Times New Roman"/>
          <w:b/>
          <w:sz w:val="36"/>
          <w:szCs w:val="36"/>
        </w:rPr>
        <w:t>I</w:t>
      </w:r>
      <w:r w:rsidR="00E74C49">
        <w:rPr>
          <w:rFonts w:ascii="Times New Roman" w:hAnsi="Times New Roman" w:cs="Times New Roman"/>
          <w:b/>
          <w:sz w:val="36"/>
          <w:szCs w:val="36"/>
        </w:rPr>
        <w:t>O</w:t>
      </w:r>
      <w:r w:rsidRPr="00885BC3">
        <w:rPr>
          <w:rFonts w:ascii="Times New Roman" w:hAnsi="Times New Roman" w:cs="Times New Roman"/>
          <w:b/>
          <w:sz w:val="36"/>
          <w:szCs w:val="36"/>
        </w:rPr>
        <w:t>RY A O</w:t>
      </w:r>
      <w:r>
        <w:rPr>
          <w:rFonts w:ascii="Times New Roman" w:hAnsi="Times New Roman" w:cs="Times New Roman"/>
          <w:b/>
          <w:sz w:val="36"/>
          <w:szCs w:val="36"/>
        </w:rPr>
        <w:t>SOBY SE ZDRAVOTNÍM POSTIŽENÍM</w:t>
      </w:r>
    </w:p>
    <w:p w:rsidR="00885BC3" w:rsidRPr="00885BC3" w:rsidRDefault="00885BC3" w:rsidP="00885B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BC3">
        <w:rPr>
          <w:rFonts w:ascii="Times New Roman" w:hAnsi="Times New Roman" w:cs="Times New Roman"/>
          <w:b/>
          <w:i/>
          <w:sz w:val="28"/>
          <w:szCs w:val="28"/>
        </w:rPr>
        <w:t xml:space="preserve"> (Villa Toscana)</w:t>
      </w:r>
    </w:p>
    <w:p w:rsidR="00885BC3" w:rsidRPr="00885BC3" w:rsidRDefault="00885BC3" w:rsidP="00885B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BC3">
        <w:rPr>
          <w:rFonts w:ascii="Times New Roman" w:hAnsi="Times New Roman" w:cs="Times New Roman"/>
          <w:sz w:val="24"/>
          <w:szCs w:val="24"/>
        </w:rPr>
        <w:t>Úhrada za poskytov</w:t>
      </w:r>
      <w:r w:rsidR="00A94644">
        <w:rPr>
          <w:rFonts w:ascii="Times New Roman" w:hAnsi="Times New Roman" w:cs="Times New Roman"/>
          <w:sz w:val="24"/>
          <w:szCs w:val="24"/>
        </w:rPr>
        <w:t>ané</w:t>
      </w:r>
      <w:r w:rsidRPr="00885BC3">
        <w:rPr>
          <w:rFonts w:ascii="Times New Roman" w:hAnsi="Times New Roman" w:cs="Times New Roman"/>
          <w:sz w:val="24"/>
          <w:szCs w:val="24"/>
        </w:rPr>
        <w:t xml:space="preserve"> služby je stanovena v návaznosti na ustanovení vyhlášky č. 505/2006 Sb.,</w:t>
      </w:r>
      <w:r w:rsidR="00A94644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885BC3">
        <w:rPr>
          <w:rFonts w:ascii="Times New Roman" w:hAnsi="Times New Roman" w:cs="Times New Roman"/>
          <w:sz w:val="24"/>
          <w:szCs w:val="24"/>
        </w:rPr>
        <w:t xml:space="preserve"> kterou se provádějí některá ustanovení zákona č. 108/2006 Sb., o sociálních službách, ve znění pozdějších předpisů</w:t>
      </w:r>
      <w:r w:rsidR="00A94644">
        <w:rPr>
          <w:rFonts w:ascii="Times New Roman" w:hAnsi="Times New Roman" w:cs="Times New Roman"/>
          <w:sz w:val="24"/>
          <w:szCs w:val="24"/>
        </w:rPr>
        <w:t xml:space="preserve">. </w:t>
      </w:r>
      <w:r w:rsidRPr="00885BC3">
        <w:rPr>
          <w:rFonts w:ascii="Times New Roman" w:hAnsi="Times New Roman" w:cs="Times New Roman"/>
          <w:sz w:val="24"/>
          <w:szCs w:val="24"/>
        </w:rPr>
        <w:t xml:space="preserve">Cena </w:t>
      </w:r>
      <w:r w:rsidR="000A1D2C">
        <w:rPr>
          <w:rFonts w:ascii="Times New Roman" w:hAnsi="Times New Roman" w:cs="Times New Roman"/>
          <w:sz w:val="24"/>
          <w:szCs w:val="24"/>
        </w:rPr>
        <w:t>za poskytované služby je stanovena v Sazebníku úhrad</w:t>
      </w:r>
      <w:r w:rsidR="00606942">
        <w:rPr>
          <w:rFonts w:ascii="Times New Roman" w:hAnsi="Times New Roman" w:cs="Times New Roman"/>
          <w:sz w:val="24"/>
          <w:szCs w:val="24"/>
        </w:rPr>
        <w:t xml:space="preserve"> (v aktuálním platném znění), který je přílohou Smlouvy. Odpovídá základní stanovené ceně či </w:t>
      </w:r>
      <w:proofErr w:type="spellStart"/>
      <w:r w:rsidR="00606942">
        <w:rPr>
          <w:rFonts w:ascii="Times New Roman" w:hAnsi="Times New Roman" w:cs="Times New Roman"/>
          <w:sz w:val="24"/>
          <w:szCs w:val="24"/>
        </w:rPr>
        <w:t>zvolenézvýhodněné</w:t>
      </w:r>
      <w:proofErr w:type="spellEnd"/>
      <w:r w:rsidR="0060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BC3">
        <w:rPr>
          <w:rFonts w:ascii="Times New Roman" w:hAnsi="Times New Roman" w:cs="Times New Roman"/>
          <w:sz w:val="24"/>
          <w:szCs w:val="24"/>
        </w:rPr>
        <w:t>variant</w:t>
      </w:r>
      <w:r w:rsidR="00606942">
        <w:rPr>
          <w:rFonts w:ascii="Times New Roman" w:hAnsi="Times New Roman" w:cs="Times New Roman"/>
          <w:sz w:val="24"/>
          <w:szCs w:val="24"/>
        </w:rPr>
        <w:t>ěpotřebného</w:t>
      </w:r>
      <w:proofErr w:type="spellEnd"/>
      <w:r w:rsidR="00606942">
        <w:rPr>
          <w:rFonts w:ascii="Times New Roman" w:hAnsi="Times New Roman" w:cs="Times New Roman"/>
          <w:sz w:val="24"/>
          <w:szCs w:val="24"/>
        </w:rPr>
        <w:t xml:space="preserve"> </w:t>
      </w:r>
      <w:r w:rsidRPr="00885BC3">
        <w:rPr>
          <w:rFonts w:ascii="Times New Roman" w:hAnsi="Times New Roman" w:cs="Times New Roman"/>
          <w:sz w:val="24"/>
          <w:szCs w:val="24"/>
        </w:rPr>
        <w:t>rozsahu</w:t>
      </w:r>
      <w:r w:rsidR="00606942">
        <w:rPr>
          <w:rFonts w:ascii="Times New Roman" w:hAnsi="Times New Roman" w:cs="Times New Roman"/>
          <w:sz w:val="24"/>
          <w:szCs w:val="24"/>
        </w:rPr>
        <w:t xml:space="preserve"> služby</w:t>
      </w:r>
      <w:r w:rsidRPr="00885BC3">
        <w:rPr>
          <w:rFonts w:ascii="Times New Roman" w:hAnsi="Times New Roman" w:cs="Times New Roman"/>
          <w:sz w:val="24"/>
          <w:szCs w:val="24"/>
        </w:rPr>
        <w:t xml:space="preserve"> nezbytn</w:t>
      </w:r>
      <w:r w:rsidR="00606942">
        <w:rPr>
          <w:rFonts w:ascii="Times New Roman" w:hAnsi="Times New Roman" w:cs="Times New Roman"/>
          <w:sz w:val="24"/>
          <w:szCs w:val="24"/>
        </w:rPr>
        <w:t>ému</w:t>
      </w:r>
      <w:r w:rsidRPr="00885BC3">
        <w:rPr>
          <w:rFonts w:ascii="Times New Roman" w:hAnsi="Times New Roman" w:cs="Times New Roman"/>
          <w:sz w:val="24"/>
          <w:szCs w:val="24"/>
        </w:rPr>
        <w:t xml:space="preserve"> k</w:t>
      </w:r>
      <w:r w:rsidR="00E74C49">
        <w:rPr>
          <w:rFonts w:ascii="Times New Roman" w:hAnsi="Times New Roman" w:cs="Times New Roman"/>
          <w:sz w:val="24"/>
          <w:szCs w:val="24"/>
        </w:rPr>
        <w:t> </w:t>
      </w:r>
      <w:r w:rsidRPr="00885BC3">
        <w:rPr>
          <w:rFonts w:ascii="Times New Roman" w:hAnsi="Times New Roman" w:cs="Times New Roman"/>
          <w:sz w:val="24"/>
          <w:szCs w:val="24"/>
        </w:rPr>
        <w:t>zajištění</w:t>
      </w:r>
      <w:r w:rsidR="00E74C49">
        <w:rPr>
          <w:rFonts w:ascii="Times New Roman" w:hAnsi="Times New Roman" w:cs="Times New Roman"/>
          <w:sz w:val="24"/>
          <w:szCs w:val="24"/>
        </w:rPr>
        <w:t xml:space="preserve"> těchto úkonů: </w:t>
      </w:r>
    </w:p>
    <w:p w:rsidR="00885BC3" w:rsidRDefault="00885BC3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>pomoc při zvládání běžných úkonů péče o vlastní osobu</w:t>
      </w:r>
    </w:p>
    <w:p w:rsidR="00885BC3" w:rsidRPr="002031D2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2031D2">
        <w:rPr>
          <w:i/>
          <w:color w:val="000000"/>
        </w:rPr>
        <w:t>pomoc při oblékání a svlékání včetně speciálních pomůcek, pomoc při přesunu na lůžko nebo vozík, pomoc při prostorové orientaci, samostatném pohybu ve vnitřním prostoru, pomoc a podpora při podávání jídla a pití,</w:t>
      </w:r>
    </w:p>
    <w:p w:rsidR="00885BC3" w:rsidRPr="00885BC3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  <w:sz w:val="22"/>
          <w:szCs w:val="22"/>
        </w:rPr>
      </w:pPr>
    </w:p>
    <w:p w:rsidR="00885BC3" w:rsidRDefault="00885BC3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>pomoc při osobní hygieně nebo poskytnutí podmínek pro osobní hygienu</w:t>
      </w:r>
    </w:p>
    <w:p w:rsidR="00885BC3" w:rsidRPr="002031D2" w:rsidRDefault="00885BC3" w:rsidP="00885BC3">
      <w:pPr>
        <w:pStyle w:val="Normlnweb"/>
        <w:spacing w:before="0" w:beforeAutospacing="0" w:after="0" w:afterAutospacing="0"/>
        <w:ind w:left="720"/>
        <w:rPr>
          <w:i/>
          <w:color w:val="000000"/>
        </w:rPr>
      </w:pPr>
      <w:r w:rsidRPr="002031D2">
        <w:rPr>
          <w:i/>
          <w:color w:val="000000"/>
        </w:rPr>
        <w:t>pomoc při úkonech osobní hygieny, pomoc při použití WC,</w:t>
      </w:r>
    </w:p>
    <w:p w:rsidR="00885BC3" w:rsidRPr="00885BC3" w:rsidRDefault="00885BC3" w:rsidP="00885BC3">
      <w:pPr>
        <w:pStyle w:val="Normlnweb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</w:p>
    <w:p w:rsidR="00885BC3" w:rsidRDefault="00885BC3" w:rsidP="002031D2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>výchovné, vzdělávací a aktivizační činnosti</w:t>
      </w:r>
    </w:p>
    <w:p w:rsidR="00885BC3" w:rsidRPr="002031D2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2031D2">
        <w:rPr>
          <w:i/>
          <w:color w:val="000000"/>
        </w:rPr>
        <w:t>pracovně výchovná činnost, nácvik a upevňování motorických, psychických a sociálních schopností a dovedností, vytvoření podmínek pro zajišťování přiměřeného vzdělávání nebo pracovního uplatnění,</w:t>
      </w:r>
    </w:p>
    <w:p w:rsidR="00885BC3" w:rsidRPr="00885BC3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  <w:sz w:val="22"/>
          <w:szCs w:val="22"/>
        </w:rPr>
      </w:pPr>
    </w:p>
    <w:p w:rsidR="00885BC3" w:rsidRDefault="00885BC3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 xml:space="preserve">zprostředkování kontaktu se společenským prostředím </w:t>
      </w:r>
    </w:p>
    <w:p w:rsidR="00885BC3" w:rsidRPr="002031D2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2031D2">
        <w:rPr>
          <w:i/>
          <w:color w:val="000000"/>
        </w:rPr>
        <w:t xml:space="preserve">pomoc při obnovení nebo upevnění kontaktu s rodinou a pomoc a podpora při dalších aktivitách podporujících sociální začleňování osob, </w:t>
      </w:r>
    </w:p>
    <w:p w:rsidR="00885BC3" w:rsidRPr="00885BC3" w:rsidRDefault="00885BC3" w:rsidP="00885BC3">
      <w:pPr>
        <w:pStyle w:val="Normlnweb"/>
        <w:spacing w:before="0" w:beforeAutospacing="0" w:after="0" w:afterAutospacing="0"/>
        <w:ind w:left="720"/>
        <w:jc w:val="both"/>
        <w:rPr>
          <w:i/>
          <w:color w:val="000000"/>
          <w:sz w:val="22"/>
          <w:szCs w:val="22"/>
        </w:rPr>
      </w:pPr>
    </w:p>
    <w:p w:rsidR="00885BC3" w:rsidRDefault="00885BC3" w:rsidP="002031D2">
      <w:pPr>
        <w:pStyle w:val="Normlnweb"/>
        <w:numPr>
          <w:ilvl w:val="0"/>
          <w:numId w:val="10"/>
        </w:numPr>
        <w:spacing w:before="0" w:beforeAutospacing="0" w:after="0" w:afterAutospacing="0"/>
        <w:rPr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>sociálně terapeutické činnosti</w:t>
      </w:r>
    </w:p>
    <w:p w:rsidR="00885BC3" w:rsidRPr="002031D2" w:rsidRDefault="00885BC3" w:rsidP="00885BC3">
      <w:pPr>
        <w:pStyle w:val="Normlnweb"/>
        <w:spacing w:before="0" w:beforeAutospacing="0" w:after="0" w:afterAutospacing="0"/>
        <w:ind w:left="720"/>
        <w:rPr>
          <w:i/>
          <w:color w:val="000000"/>
        </w:rPr>
      </w:pPr>
      <w:r w:rsidRPr="002031D2">
        <w:rPr>
          <w:i/>
          <w:color w:val="000000"/>
        </w:rPr>
        <w:t>socioterapeutické činnosti, jejichž poskytování vede k rozvoji nebo udržení osobních a sociálních schopností</w:t>
      </w:r>
    </w:p>
    <w:p w:rsidR="00885BC3" w:rsidRPr="00885BC3" w:rsidRDefault="00885BC3" w:rsidP="00885BC3">
      <w:pPr>
        <w:pStyle w:val="Normlnweb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</w:p>
    <w:p w:rsidR="00885BC3" w:rsidRDefault="00885BC3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 xml:space="preserve">pomoc při uplatňování práv, oprávněných zájmů a při obstarávání osobních záležitostí </w:t>
      </w:r>
    </w:p>
    <w:p w:rsidR="00885BC3" w:rsidRPr="002031D2" w:rsidRDefault="00885BC3" w:rsidP="00885BC3">
      <w:pPr>
        <w:pStyle w:val="Normlnweb"/>
        <w:spacing w:before="0" w:beforeAutospacing="0" w:after="0" w:afterAutospacing="0"/>
        <w:rPr>
          <w:color w:val="000000"/>
          <w:u w:val="single"/>
        </w:rPr>
      </w:pPr>
      <w:r w:rsidRPr="002031D2">
        <w:rPr>
          <w:i/>
          <w:color w:val="000000"/>
        </w:rPr>
        <w:t>pomoc při komunikaci vedoucí k uplatňování práv a oprávněných zájmů.</w:t>
      </w:r>
    </w:p>
    <w:p w:rsidR="00885BC3" w:rsidRPr="00885BC3" w:rsidRDefault="00885BC3" w:rsidP="00885BC3">
      <w:pPr>
        <w:pStyle w:val="Normlnweb"/>
        <w:spacing w:before="0" w:beforeAutospacing="0" w:after="0" w:afterAutospacing="0"/>
        <w:rPr>
          <w:color w:val="000000"/>
        </w:rPr>
      </w:pPr>
    </w:p>
    <w:p w:rsidR="000446F3" w:rsidRDefault="000446F3" w:rsidP="000446F3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606942">
        <w:rPr>
          <w:color w:val="000000"/>
        </w:rPr>
        <w:t>Pokud poskytování úkonů, včetně času nezbytného k jejich zajištění, netrvá celou hodinu, výše úhrady se poměrně krátí. Účtován je skutečně spotřebovaný čas po celých minutách. Minimáln</w:t>
      </w:r>
      <w:r w:rsidR="0020190B" w:rsidRPr="00606942">
        <w:rPr>
          <w:color w:val="000000"/>
        </w:rPr>
        <w:t>í</w:t>
      </w:r>
      <w:r w:rsidRPr="00606942">
        <w:rPr>
          <w:color w:val="000000"/>
        </w:rPr>
        <w:t xml:space="preserve"> účtovaná doba</w:t>
      </w:r>
      <w:r w:rsidR="0020190B" w:rsidRPr="00606942">
        <w:rPr>
          <w:color w:val="000000"/>
        </w:rPr>
        <w:t xml:space="preserve"> pro činnosti spojené s příchodem klienta, potřebným úkonem a odchodem klienta je 30 minut.  </w:t>
      </w:r>
    </w:p>
    <w:p w:rsidR="00606942" w:rsidRDefault="00606942" w:rsidP="000446F3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606942" w:rsidRPr="00606942" w:rsidRDefault="00606942" w:rsidP="000446F3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E74C49" w:rsidRDefault="00E74C49" w:rsidP="00E74C49">
      <w:pPr>
        <w:pStyle w:val="Normlnweb"/>
        <w:numPr>
          <w:ilvl w:val="0"/>
          <w:numId w:val="10"/>
        </w:numPr>
        <w:spacing w:before="0" w:beforeAutospacing="0" w:after="0" w:afterAutospacing="0"/>
        <w:rPr>
          <w:b/>
          <w:i/>
          <w:color w:val="000000"/>
          <w:sz w:val="22"/>
          <w:szCs w:val="22"/>
          <w:u w:val="single"/>
        </w:rPr>
      </w:pPr>
      <w:r w:rsidRPr="00885BC3">
        <w:rPr>
          <w:b/>
          <w:i/>
          <w:color w:val="000000"/>
          <w:sz w:val="22"/>
          <w:szCs w:val="22"/>
          <w:u w:val="single"/>
        </w:rPr>
        <w:t xml:space="preserve">poskytnutí stravy </w:t>
      </w:r>
    </w:p>
    <w:p w:rsidR="00E74C49" w:rsidRPr="00885BC3" w:rsidRDefault="00E74C49" w:rsidP="00E74C49">
      <w:pPr>
        <w:pStyle w:val="Normlnweb"/>
        <w:spacing w:before="0" w:beforeAutospacing="0" w:after="0" w:afterAutospacing="0"/>
        <w:ind w:left="1080"/>
        <w:rPr>
          <w:b/>
          <w:i/>
          <w:color w:val="000000"/>
          <w:sz w:val="22"/>
          <w:szCs w:val="22"/>
          <w:u w:val="single"/>
        </w:rPr>
      </w:pPr>
    </w:p>
    <w:p w:rsidR="00E74C49" w:rsidRPr="002031D2" w:rsidRDefault="00E74C49" w:rsidP="00E74C49">
      <w:pPr>
        <w:pStyle w:val="Normlnweb"/>
        <w:spacing w:before="0" w:beforeAutospacing="0" w:after="0" w:afterAutospacing="0"/>
        <w:rPr>
          <w:b/>
          <w:i/>
          <w:color w:val="000000"/>
          <w:u w:val="single"/>
        </w:rPr>
      </w:pPr>
      <w:r w:rsidRPr="002031D2">
        <w:rPr>
          <w:i/>
          <w:color w:val="000000"/>
        </w:rPr>
        <w:t xml:space="preserve">zajištění stravy přiměřené době poskytování služby a odpovídající věku, zásadám racionální </w:t>
      </w:r>
      <w:r w:rsidR="002031D2">
        <w:rPr>
          <w:i/>
          <w:color w:val="000000"/>
        </w:rPr>
        <w:t>v</w:t>
      </w:r>
      <w:r w:rsidRPr="002031D2">
        <w:rPr>
          <w:i/>
          <w:color w:val="000000"/>
        </w:rPr>
        <w:t xml:space="preserve">ýživy a potřebám dietního stravování, </w:t>
      </w:r>
    </w:p>
    <w:p w:rsidR="00E74C49" w:rsidRPr="00885BC3" w:rsidRDefault="00E74C49" w:rsidP="00E74C49">
      <w:pPr>
        <w:pStyle w:val="Normlnweb"/>
        <w:spacing w:before="0" w:beforeAutospacing="0" w:after="0" w:afterAutospacing="0"/>
        <w:jc w:val="both"/>
        <w:rPr>
          <w:iCs/>
          <w:sz w:val="26"/>
          <w:szCs w:val="26"/>
        </w:rPr>
      </w:pPr>
    </w:p>
    <w:p w:rsidR="00E74C49" w:rsidRPr="00671DEE" w:rsidRDefault="00E74C49" w:rsidP="00E74C49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671DEE">
        <w:rPr>
          <w:iCs/>
        </w:rPr>
        <w:t xml:space="preserve">Cena </w:t>
      </w:r>
      <w:r w:rsidR="00047993">
        <w:rPr>
          <w:iCs/>
        </w:rPr>
        <w:t xml:space="preserve">za stravu </w:t>
      </w:r>
      <w:r w:rsidRPr="00671DEE">
        <w:rPr>
          <w:iCs/>
        </w:rPr>
        <w:t>je stanovena</w:t>
      </w:r>
      <w:r w:rsidR="00047993">
        <w:rPr>
          <w:iCs/>
        </w:rPr>
        <w:t xml:space="preserve"> pro rok 2020 na 75,- Kč za 1 x oběd a celodenní pitný režim</w:t>
      </w:r>
      <w:r w:rsidR="005D12D9">
        <w:rPr>
          <w:iCs/>
        </w:rPr>
        <w:t xml:space="preserve"> (káva, voda, čaj)</w:t>
      </w:r>
      <w:r w:rsidR="00047993">
        <w:rPr>
          <w:iCs/>
        </w:rPr>
        <w:t xml:space="preserve">. V případě zvýšení ceny </w:t>
      </w:r>
      <w:r w:rsidR="005D12D9">
        <w:rPr>
          <w:iCs/>
        </w:rPr>
        <w:t xml:space="preserve">obědů </w:t>
      </w:r>
      <w:r w:rsidR="00047993">
        <w:rPr>
          <w:iCs/>
        </w:rPr>
        <w:t>u externího dodavatele</w:t>
      </w:r>
      <w:r w:rsidR="005D12D9">
        <w:rPr>
          <w:iCs/>
        </w:rPr>
        <w:t>,</w:t>
      </w:r>
      <w:r w:rsidR="00047993">
        <w:rPr>
          <w:iCs/>
        </w:rPr>
        <w:t xml:space="preserve"> bude nutné koncovou cenu </w:t>
      </w:r>
      <w:r w:rsidR="005D12D9">
        <w:rPr>
          <w:iCs/>
        </w:rPr>
        <w:t xml:space="preserve">za poskytnutí stravy </w:t>
      </w:r>
      <w:r w:rsidR="00047993">
        <w:rPr>
          <w:iCs/>
        </w:rPr>
        <w:t xml:space="preserve">navýšit. </w:t>
      </w:r>
      <w:r w:rsidR="002031D2" w:rsidRPr="00671DEE">
        <w:rPr>
          <w:color w:val="000000"/>
        </w:rPr>
        <w:t xml:space="preserve">V případě, že dodavatel obědů nabízí i variantu dietních jídel, je možné </w:t>
      </w:r>
      <w:r w:rsidR="00047993">
        <w:rPr>
          <w:color w:val="000000"/>
        </w:rPr>
        <w:t xml:space="preserve">zajistit pro klienty i </w:t>
      </w:r>
      <w:r w:rsidR="00671DEE" w:rsidRPr="00671DEE">
        <w:rPr>
          <w:color w:val="000000"/>
        </w:rPr>
        <w:t>tento typ obědů</w:t>
      </w:r>
      <w:r w:rsidR="00047993">
        <w:rPr>
          <w:color w:val="000000"/>
        </w:rPr>
        <w:t xml:space="preserve">. </w:t>
      </w:r>
      <w:r w:rsidRPr="00671DEE">
        <w:rPr>
          <w:color w:val="000000"/>
        </w:rPr>
        <w:t xml:space="preserve">Speciální dietní režim si řeší klient sám s pomocí rodiny. </w:t>
      </w:r>
      <w:r w:rsidR="00047993">
        <w:rPr>
          <w:color w:val="000000"/>
        </w:rPr>
        <w:t xml:space="preserve"> </w:t>
      </w:r>
    </w:p>
    <w:p w:rsidR="00F35B67" w:rsidRDefault="00F35B67" w:rsidP="00F35B67">
      <w:pPr>
        <w:widowControl w:val="0"/>
        <w:tabs>
          <w:tab w:val="right" w:pos="10206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920F3" w:rsidRDefault="004920F3" w:rsidP="00FA083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V případě, že neznáme stupeň příspěvku na péči (nepovinný údaj), použije se pro stanovení příslušné míry podpory a </w:t>
      </w:r>
      <w:r>
        <w:rPr>
          <w:rFonts w:ascii="Times New Roman" w:hAnsi="Times New Roman" w:cs="Times New Roman"/>
          <w:sz w:val="24"/>
          <w:szCs w:val="24"/>
        </w:rPr>
        <w:t xml:space="preserve">pomoci ze strany </w:t>
      </w:r>
      <w:r>
        <w:rPr>
          <w:rFonts w:ascii="Times New Roman" w:hAnsi="Times New Roman" w:cs="Times New Roman"/>
          <w:sz w:val="24"/>
          <w:szCs w:val="24"/>
        </w:rPr>
        <w:tab/>
        <w:t>poskytovatele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(méně náročná péče X náročnější péče) a tudíž i pro stanovení, který ceník je pro klienta závazný, kvalifikovaný odhad sociálního pracovníka, a to ze zjištěných informací ze sociálního šetření. V potaz jsou brány individuální potřeby uživatele, jeho schopnosti a dovednosti. Méně náročná péče odpovídá stupni příspěvku na péči 0,1,2 a náročnější péče stupni příspěvku na péči 3 a 4. </w:t>
      </w:r>
    </w:p>
    <w:p w:rsidR="00F35B67" w:rsidRPr="00671DEE" w:rsidRDefault="00F35B67" w:rsidP="00885BC3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:rsidR="00885BC3" w:rsidRPr="00671DEE" w:rsidRDefault="00885BC3" w:rsidP="00885BC3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671DEE">
        <w:rPr>
          <w:color w:val="000000"/>
        </w:rPr>
        <w:t> </w:t>
      </w:r>
    </w:p>
    <w:p w:rsidR="00885BC3" w:rsidRPr="00671DEE" w:rsidRDefault="00885BC3" w:rsidP="00885BC3">
      <w:pPr>
        <w:pStyle w:val="Normlnweb"/>
        <w:spacing w:before="0" w:beforeAutospacing="0" w:after="0" w:afterAutospacing="0"/>
        <w:jc w:val="both"/>
      </w:pPr>
      <w:r w:rsidRPr="00671DEE">
        <w:t xml:space="preserve">Službu nad rámec základní provozní doby stacionáře a o víkendu (max. 1 x za 14 dní – 1 víkendový den) či svátku je možné klientům a jejich zákonným zástupcům nabídnout pouze v případě dostatečného personálního zajištění, a to za předpokladů získání potřebných finančních prostředků na provoz denního stacionáře v nadstandardní provozní době. </w:t>
      </w:r>
    </w:p>
    <w:p w:rsidR="00885BC3" w:rsidRPr="002031D2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C3" w:rsidRPr="002031D2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C3" w:rsidRPr="002031D2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C3" w:rsidRPr="002031D2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C3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BC3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BC3" w:rsidRDefault="00885BC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49" w:rsidRDefault="00E74C49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49" w:rsidRDefault="00E74C49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49" w:rsidRDefault="00E74C49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D2" w:rsidRDefault="002031D2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D2" w:rsidRDefault="002031D2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F3" w:rsidRDefault="000446F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F3" w:rsidRDefault="000446F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F3" w:rsidRDefault="000446F3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D2" w:rsidRDefault="002031D2" w:rsidP="00885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2D9" w:rsidRPr="00E8373E" w:rsidRDefault="005D12D9" w:rsidP="005D12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Aktualizace ceníku ke dni: 1.1.2020</w:t>
      </w:r>
    </w:p>
    <w:p w:rsidR="00885BC3" w:rsidRPr="002031D2" w:rsidRDefault="00885BC3" w:rsidP="0088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2">
        <w:rPr>
          <w:rFonts w:ascii="Times New Roman" w:hAnsi="Times New Roman" w:cs="Times New Roman"/>
          <w:sz w:val="24"/>
          <w:szCs w:val="24"/>
        </w:rPr>
        <w:t xml:space="preserve">Bc. Hana Hasoňová </w:t>
      </w:r>
    </w:p>
    <w:p w:rsidR="00885BC3" w:rsidRPr="002031D2" w:rsidRDefault="00885BC3" w:rsidP="0088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2">
        <w:rPr>
          <w:rFonts w:ascii="Times New Roman" w:hAnsi="Times New Roman" w:cs="Times New Roman"/>
          <w:sz w:val="24"/>
          <w:szCs w:val="24"/>
        </w:rPr>
        <w:t xml:space="preserve">ředitelka společnosti </w:t>
      </w:r>
    </w:p>
    <w:p w:rsidR="00885BC3" w:rsidRPr="002031D2" w:rsidRDefault="00885BC3" w:rsidP="00795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2">
        <w:rPr>
          <w:rFonts w:ascii="Times New Roman" w:hAnsi="Times New Roman" w:cs="Times New Roman"/>
          <w:sz w:val="24"/>
          <w:szCs w:val="24"/>
        </w:rPr>
        <w:t xml:space="preserve">Buona Strada, s.r.o. </w:t>
      </w:r>
      <w:bookmarkEnd w:id="0"/>
    </w:p>
    <w:sectPr w:rsidR="00885BC3" w:rsidRPr="002031D2" w:rsidSect="002D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74" w:rsidRDefault="00E77274" w:rsidP="005C3309">
      <w:pPr>
        <w:spacing w:after="0" w:line="240" w:lineRule="auto"/>
      </w:pPr>
      <w:r>
        <w:separator/>
      </w:r>
    </w:p>
  </w:endnote>
  <w:endnote w:type="continuationSeparator" w:id="0">
    <w:p w:rsidR="00E77274" w:rsidRDefault="00E77274" w:rsidP="005C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74" w:rsidRDefault="00E77274" w:rsidP="005C3309">
      <w:pPr>
        <w:spacing w:after="0" w:line="240" w:lineRule="auto"/>
      </w:pPr>
      <w:r>
        <w:separator/>
      </w:r>
    </w:p>
  </w:footnote>
  <w:footnote w:type="continuationSeparator" w:id="0">
    <w:p w:rsidR="00E77274" w:rsidRDefault="00E77274" w:rsidP="005C3309">
      <w:pPr>
        <w:spacing w:after="0" w:line="240" w:lineRule="auto"/>
      </w:pPr>
      <w:r>
        <w:continuationSeparator/>
      </w:r>
    </w:p>
  </w:footnote>
  <w:footnote w:id="1">
    <w:p w:rsidR="00A94644" w:rsidRPr="00A94644" w:rsidRDefault="00A94644" w:rsidP="00A94644">
      <w:pPr>
        <w:pStyle w:val="l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Znakapoznpodarou"/>
        </w:rPr>
        <w:footnoteRef/>
      </w:r>
      <w:r w:rsidRPr="00A94644">
        <w:rPr>
          <w:color w:val="000000"/>
          <w:sz w:val="20"/>
          <w:szCs w:val="20"/>
        </w:rPr>
        <w:t xml:space="preserve">Maximální výše úhrady dle vyhlášky </w:t>
      </w:r>
      <w:r w:rsidRPr="00A94644">
        <w:rPr>
          <w:sz w:val="20"/>
          <w:szCs w:val="20"/>
        </w:rPr>
        <w:t>č. 505/2006 Sb., kterou se provádějí některá ustanovení zákona č. 108/2006 Sb., o sociálních službách</w:t>
      </w:r>
      <w:r w:rsidRPr="00A94644">
        <w:rPr>
          <w:color w:val="000000"/>
          <w:sz w:val="20"/>
          <w:szCs w:val="20"/>
        </w:rPr>
        <w:t xml:space="preserve"> za poskytování sociálních služeb v denních stacionářích činí</w:t>
      </w:r>
    </w:p>
    <w:p w:rsidR="00A94644" w:rsidRPr="00A94644" w:rsidRDefault="00A94644" w:rsidP="00A94644">
      <w:pPr>
        <w:pStyle w:val="l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4644">
        <w:rPr>
          <w:rStyle w:val="PromnnHTML"/>
          <w:b/>
          <w:bCs/>
          <w:i w:val="0"/>
          <w:iCs w:val="0"/>
          <w:color w:val="000000"/>
          <w:sz w:val="20"/>
          <w:szCs w:val="20"/>
        </w:rPr>
        <w:t>a)</w:t>
      </w:r>
      <w:r w:rsidRPr="00A94644">
        <w:rPr>
          <w:color w:val="000000"/>
          <w:sz w:val="20"/>
          <w:szCs w:val="20"/>
        </w:rPr>
        <w:t xml:space="preserve"> 130 Kč za hodinu, podle skutečně spotřebovaného času nezbytného k zajištění úkonů, za úkony uvedené v odstavci 1 písm. a), b) a d) až g); pokud poskytování těchto úkonů, včetně času nezbytného k jejich zajištění, netrvá celou hodinu, výše úhrady se poměrně krátí,</w:t>
      </w:r>
    </w:p>
    <w:p w:rsidR="00A94644" w:rsidRPr="00A94644" w:rsidRDefault="00A94644" w:rsidP="00A94644">
      <w:pPr>
        <w:pStyle w:val="l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4644">
        <w:rPr>
          <w:rStyle w:val="PromnnHTML"/>
          <w:b/>
          <w:bCs/>
          <w:i w:val="0"/>
          <w:iCs w:val="0"/>
          <w:color w:val="000000"/>
          <w:sz w:val="20"/>
          <w:szCs w:val="20"/>
        </w:rPr>
        <w:t>b)</w:t>
      </w:r>
      <w:r w:rsidRPr="00A94644">
        <w:rPr>
          <w:color w:val="000000"/>
          <w:sz w:val="20"/>
          <w:szCs w:val="20"/>
        </w:rPr>
        <w:t xml:space="preserve"> za úkon uvedený v odstavci 1 písm. c)</w:t>
      </w:r>
    </w:p>
    <w:p w:rsidR="00A94644" w:rsidRPr="00A94644" w:rsidRDefault="00A94644" w:rsidP="00A94644">
      <w:pPr>
        <w:pStyle w:val="l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4644">
        <w:rPr>
          <w:rStyle w:val="PromnnHTML"/>
          <w:b/>
          <w:bCs/>
          <w:i w:val="0"/>
          <w:iCs w:val="0"/>
          <w:color w:val="000000"/>
          <w:sz w:val="20"/>
          <w:szCs w:val="20"/>
        </w:rPr>
        <w:t>1.</w:t>
      </w:r>
      <w:r w:rsidRPr="00A94644">
        <w:rPr>
          <w:color w:val="000000"/>
          <w:sz w:val="20"/>
          <w:szCs w:val="20"/>
        </w:rPr>
        <w:t xml:space="preserve"> 170 Kč denně za celodenní stravu v rozsahu minimálně 3 hlavních jídel,</w:t>
      </w:r>
    </w:p>
    <w:p w:rsidR="00A94644" w:rsidRPr="00A94644" w:rsidRDefault="00A94644" w:rsidP="00A94644">
      <w:pPr>
        <w:pStyle w:val="Textpoznpodarou"/>
        <w:rPr>
          <w:rFonts w:ascii="Times New Roman" w:hAnsi="Times New Roman" w:cs="Times New Roman"/>
        </w:rPr>
      </w:pPr>
      <w:r w:rsidRPr="00A94644">
        <w:rPr>
          <w:rFonts w:ascii="Times New Roman" w:hAnsi="Times New Roman" w:cs="Times New Roman"/>
          <w:b/>
        </w:rPr>
        <w:t>2</w:t>
      </w:r>
      <w:r w:rsidRPr="00A94644">
        <w:rPr>
          <w:rFonts w:ascii="Times New Roman" w:hAnsi="Times New Roman" w:cs="Times New Roman"/>
        </w:rPr>
        <w:t>.   75 Kč za oběd,</w:t>
      </w:r>
    </w:p>
    <w:p w:rsidR="00A94644" w:rsidRDefault="00A94644" w:rsidP="00A94644">
      <w:pPr>
        <w:pStyle w:val="Textpoznpodarou"/>
      </w:pPr>
      <w:r w:rsidRPr="00A94644">
        <w:rPr>
          <w:rFonts w:ascii="Times New Roman" w:hAnsi="Times New Roman" w:cs="Times New Roman"/>
        </w:rPr>
        <w:t xml:space="preserve">          včetně provozních nákladů spojených s přípravou stravy.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2A"/>
    <w:multiLevelType w:val="multilevel"/>
    <w:tmpl w:val="657A763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 w15:restartNumberingAfterBreak="0">
    <w:nsid w:val="213D4F72"/>
    <w:multiLevelType w:val="hybridMultilevel"/>
    <w:tmpl w:val="7E702788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7F8F"/>
    <w:multiLevelType w:val="hybridMultilevel"/>
    <w:tmpl w:val="DA8E0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E0312"/>
    <w:multiLevelType w:val="hybridMultilevel"/>
    <w:tmpl w:val="8BE2C3AE"/>
    <w:lvl w:ilvl="0" w:tplc="2F6247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B495E"/>
    <w:multiLevelType w:val="hybridMultilevel"/>
    <w:tmpl w:val="223A5AFC"/>
    <w:lvl w:ilvl="0" w:tplc="26B09B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8424075"/>
    <w:multiLevelType w:val="hybridMultilevel"/>
    <w:tmpl w:val="2A463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17929"/>
    <w:multiLevelType w:val="hybridMultilevel"/>
    <w:tmpl w:val="5082E4FA"/>
    <w:lvl w:ilvl="0" w:tplc="84BEF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13695"/>
    <w:multiLevelType w:val="hybridMultilevel"/>
    <w:tmpl w:val="2160E7B8"/>
    <w:lvl w:ilvl="0" w:tplc="1AA4726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540BF"/>
    <w:multiLevelType w:val="hybridMultilevel"/>
    <w:tmpl w:val="C720B074"/>
    <w:lvl w:ilvl="0" w:tplc="18A24C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11D7D"/>
    <w:multiLevelType w:val="hybridMultilevel"/>
    <w:tmpl w:val="5CAA539C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47E1D"/>
    <w:multiLevelType w:val="hybridMultilevel"/>
    <w:tmpl w:val="6B007660"/>
    <w:lvl w:ilvl="0" w:tplc="F07A3A28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A5"/>
    <w:rsid w:val="000010C9"/>
    <w:rsid w:val="00021B4B"/>
    <w:rsid w:val="00021CFB"/>
    <w:rsid w:val="000446F3"/>
    <w:rsid w:val="00047993"/>
    <w:rsid w:val="00056F99"/>
    <w:rsid w:val="000A0F54"/>
    <w:rsid w:val="000A1D2C"/>
    <w:rsid w:val="00116193"/>
    <w:rsid w:val="00143738"/>
    <w:rsid w:val="0016153E"/>
    <w:rsid w:val="00177B7D"/>
    <w:rsid w:val="001D5963"/>
    <w:rsid w:val="001F3D76"/>
    <w:rsid w:val="0020190B"/>
    <w:rsid w:val="00203116"/>
    <w:rsid w:val="002031D2"/>
    <w:rsid w:val="0024136B"/>
    <w:rsid w:val="002D3C80"/>
    <w:rsid w:val="002E5D81"/>
    <w:rsid w:val="003165AD"/>
    <w:rsid w:val="00341AC4"/>
    <w:rsid w:val="0039367F"/>
    <w:rsid w:val="003B6E31"/>
    <w:rsid w:val="003F7EE8"/>
    <w:rsid w:val="00407699"/>
    <w:rsid w:val="00417D1C"/>
    <w:rsid w:val="00465406"/>
    <w:rsid w:val="00474408"/>
    <w:rsid w:val="004920F3"/>
    <w:rsid w:val="00492DAE"/>
    <w:rsid w:val="004A1FCE"/>
    <w:rsid w:val="004C4E1E"/>
    <w:rsid w:val="004D0183"/>
    <w:rsid w:val="004F0B91"/>
    <w:rsid w:val="004F5FC3"/>
    <w:rsid w:val="00520DEA"/>
    <w:rsid w:val="00572601"/>
    <w:rsid w:val="00573C9F"/>
    <w:rsid w:val="005C3309"/>
    <w:rsid w:val="005D12D9"/>
    <w:rsid w:val="00606942"/>
    <w:rsid w:val="00630A18"/>
    <w:rsid w:val="00663C5A"/>
    <w:rsid w:val="006711AA"/>
    <w:rsid w:val="00671DEE"/>
    <w:rsid w:val="0068410B"/>
    <w:rsid w:val="0069461B"/>
    <w:rsid w:val="006C06CC"/>
    <w:rsid w:val="006E1673"/>
    <w:rsid w:val="006F6F02"/>
    <w:rsid w:val="00752BE2"/>
    <w:rsid w:val="00763811"/>
    <w:rsid w:val="0079583B"/>
    <w:rsid w:val="007B3DA1"/>
    <w:rsid w:val="007B686E"/>
    <w:rsid w:val="007E430A"/>
    <w:rsid w:val="008459E8"/>
    <w:rsid w:val="008605A5"/>
    <w:rsid w:val="00885BC3"/>
    <w:rsid w:val="008E060B"/>
    <w:rsid w:val="008E46B8"/>
    <w:rsid w:val="0091179D"/>
    <w:rsid w:val="00941BF1"/>
    <w:rsid w:val="00947355"/>
    <w:rsid w:val="009F32F7"/>
    <w:rsid w:val="00A37CBE"/>
    <w:rsid w:val="00A40CBA"/>
    <w:rsid w:val="00A438EF"/>
    <w:rsid w:val="00A94644"/>
    <w:rsid w:val="00A952A0"/>
    <w:rsid w:val="00AB103B"/>
    <w:rsid w:val="00AE40BF"/>
    <w:rsid w:val="00B5613C"/>
    <w:rsid w:val="00B87ADB"/>
    <w:rsid w:val="00B87E12"/>
    <w:rsid w:val="00C01735"/>
    <w:rsid w:val="00C427F6"/>
    <w:rsid w:val="00C66D05"/>
    <w:rsid w:val="00CA0030"/>
    <w:rsid w:val="00D2421E"/>
    <w:rsid w:val="00D45397"/>
    <w:rsid w:val="00D75A72"/>
    <w:rsid w:val="00D80C45"/>
    <w:rsid w:val="00D930BE"/>
    <w:rsid w:val="00D94992"/>
    <w:rsid w:val="00DA7677"/>
    <w:rsid w:val="00DC43F7"/>
    <w:rsid w:val="00DC78A1"/>
    <w:rsid w:val="00E36E07"/>
    <w:rsid w:val="00E56B1A"/>
    <w:rsid w:val="00E74C49"/>
    <w:rsid w:val="00E77274"/>
    <w:rsid w:val="00E8373E"/>
    <w:rsid w:val="00ED05E4"/>
    <w:rsid w:val="00F34B5A"/>
    <w:rsid w:val="00F3510B"/>
    <w:rsid w:val="00F35B67"/>
    <w:rsid w:val="00F83BB0"/>
    <w:rsid w:val="00FA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436C"/>
  <w15:docId w15:val="{A95E0005-432E-4745-87F1-577F0063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C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D018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9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52A0"/>
    <w:rPr>
      <w:b/>
      <w:bCs/>
    </w:rPr>
  </w:style>
  <w:style w:type="paragraph" w:customStyle="1" w:styleId="pismo">
    <w:name w:val="pismo"/>
    <w:basedOn w:val="Normln"/>
    <w:rsid w:val="00A9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F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4A1FCE"/>
    <w:pPr>
      <w:spacing w:after="0" w:line="240" w:lineRule="auto"/>
    </w:pPr>
    <w:rPr>
      <w:rFonts w:ascii="Verdana" w:eastAsia="Batang" w:hAnsi="Verdana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A1FCE"/>
    <w:rPr>
      <w:rFonts w:ascii="Verdana" w:eastAsia="Batang" w:hAnsi="Verdana" w:cs="Times New Roman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309"/>
  </w:style>
  <w:style w:type="paragraph" w:styleId="Zpat">
    <w:name w:val="footer"/>
    <w:basedOn w:val="Normln"/>
    <w:link w:val="ZpatChar"/>
    <w:uiPriority w:val="99"/>
    <w:unhideWhenUsed/>
    <w:rsid w:val="005C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309"/>
  </w:style>
  <w:style w:type="paragraph" w:customStyle="1" w:styleId="l3">
    <w:name w:val="l3"/>
    <w:basedOn w:val="Normln"/>
    <w:rsid w:val="001F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F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F3D76"/>
    <w:rPr>
      <w:i/>
      <w:iCs/>
    </w:rPr>
  </w:style>
  <w:style w:type="paragraph" w:customStyle="1" w:styleId="l5">
    <w:name w:val="l5"/>
    <w:basedOn w:val="Normln"/>
    <w:rsid w:val="001F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43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43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430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A0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F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F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98A9-237F-4CFD-8E08-80CAF631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hana.hasonova</dc:creator>
  <cp:lastModifiedBy>hana.hasonova</cp:lastModifiedBy>
  <cp:revision>4</cp:revision>
  <cp:lastPrinted>2020-01-06T08:47:00Z</cp:lastPrinted>
  <dcterms:created xsi:type="dcterms:W3CDTF">2020-01-01T11:40:00Z</dcterms:created>
  <dcterms:modified xsi:type="dcterms:W3CDTF">2020-01-06T08:49:00Z</dcterms:modified>
</cp:coreProperties>
</file>